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60" w:rsidRDefault="00991860" w:rsidP="00C73A9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округ-Югра</w:t>
      </w:r>
    </w:p>
    <w:p w:rsidR="00991860" w:rsidRDefault="00991860" w:rsidP="00C73A9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991860" w:rsidRDefault="00991860" w:rsidP="00C73A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91860" w:rsidRDefault="00991860" w:rsidP="00C73A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СЕЛЬСКОЕ ПОСЕЛЕНИЕ КЕДРОВЫЙ</w:t>
      </w:r>
    </w:p>
    <w:p w:rsidR="00991860" w:rsidRDefault="00991860" w:rsidP="00C73A9B">
      <w:pPr>
        <w:jc w:val="center"/>
        <w:rPr>
          <w:b/>
          <w:sz w:val="28"/>
          <w:szCs w:val="28"/>
        </w:rPr>
      </w:pPr>
    </w:p>
    <w:p w:rsidR="00991860" w:rsidRDefault="00991860" w:rsidP="00C73A9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 СЕЛЬСКОГО   ПОСЕЛЕНИЯ</w:t>
      </w:r>
    </w:p>
    <w:p w:rsidR="00991860" w:rsidRDefault="00991860" w:rsidP="00C73A9B">
      <w:pPr>
        <w:jc w:val="center"/>
        <w:rPr>
          <w:b/>
          <w:sz w:val="28"/>
          <w:szCs w:val="28"/>
        </w:rPr>
      </w:pPr>
    </w:p>
    <w:p w:rsidR="00991860" w:rsidRDefault="00991860" w:rsidP="00C73A9B">
      <w:pPr>
        <w:pStyle w:val="Heading1"/>
        <w:jc w:val="center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 А С П О Р Я Ж Е Н И Е</w:t>
      </w:r>
    </w:p>
    <w:p w:rsidR="00991860" w:rsidRDefault="00991860" w:rsidP="00C73A9B">
      <w:pPr>
        <w:rPr>
          <w:b/>
          <w:sz w:val="28"/>
          <w:szCs w:val="28"/>
        </w:rPr>
      </w:pPr>
      <w:r>
        <w:rPr>
          <w:sz w:val="28"/>
          <w:szCs w:val="28"/>
        </w:rPr>
        <w:t>от 17.10.2016</w:t>
      </w:r>
    </w:p>
    <w:p w:rsidR="00991860" w:rsidRDefault="00991860" w:rsidP="00C73A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п.Кедровый                                                                                              №  77-р </w:t>
      </w:r>
    </w:p>
    <w:p w:rsidR="00991860" w:rsidRDefault="00991860" w:rsidP="00C73A9B">
      <w:pPr>
        <w:jc w:val="both"/>
        <w:rPr>
          <w:b/>
          <w:sz w:val="28"/>
          <w:szCs w:val="28"/>
        </w:rPr>
      </w:pPr>
    </w:p>
    <w:p w:rsidR="00991860" w:rsidRPr="008A0C4B" w:rsidRDefault="00991860" w:rsidP="00C73A9B">
      <w:pPr>
        <w:rPr>
          <w:b/>
          <w:bCs/>
          <w:color w:val="333333"/>
          <w:sz w:val="28"/>
          <w:szCs w:val="28"/>
        </w:rPr>
      </w:pPr>
      <w:r w:rsidRPr="008A0C4B">
        <w:rPr>
          <w:sz w:val="28"/>
          <w:szCs w:val="28"/>
        </w:rPr>
        <w:t xml:space="preserve">Об утверждении </w:t>
      </w:r>
      <w:r w:rsidRPr="008A0C4B">
        <w:rPr>
          <w:bCs/>
          <w:color w:val="333333"/>
          <w:sz w:val="28"/>
          <w:szCs w:val="28"/>
        </w:rPr>
        <w:t>дополнения к перечню</w:t>
      </w:r>
      <w:r w:rsidRPr="008A0C4B">
        <w:rPr>
          <w:b/>
          <w:bCs/>
          <w:color w:val="333333"/>
          <w:sz w:val="28"/>
          <w:szCs w:val="28"/>
        </w:rPr>
        <w:t xml:space="preserve"> </w:t>
      </w:r>
    </w:p>
    <w:p w:rsidR="00991860" w:rsidRPr="008A0C4B" w:rsidRDefault="00991860" w:rsidP="00C73A9B">
      <w:pPr>
        <w:rPr>
          <w:bCs/>
          <w:color w:val="333333"/>
          <w:sz w:val="28"/>
          <w:szCs w:val="28"/>
        </w:rPr>
      </w:pPr>
      <w:r w:rsidRPr="008A0C4B">
        <w:rPr>
          <w:bCs/>
          <w:color w:val="333333"/>
          <w:sz w:val="28"/>
          <w:szCs w:val="28"/>
        </w:rPr>
        <w:t xml:space="preserve">муниципального имущества,  (неиспользуемого) </w:t>
      </w:r>
    </w:p>
    <w:p w:rsidR="00991860" w:rsidRPr="008A0C4B" w:rsidRDefault="00991860" w:rsidP="00C73A9B">
      <w:pPr>
        <w:rPr>
          <w:bCs/>
          <w:color w:val="333333"/>
          <w:sz w:val="28"/>
          <w:szCs w:val="28"/>
        </w:rPr>
      </w:pPr>
      <w:r w:rsidRPr="008A0C4B">
        <w:rPr>
          <w:bCs/>
          <w:color w:val="333333"/>
          <w:sz w:val="28"/>
          <w:szCs w:val="28"/>
        </w:rPr>
        <w:t xml:space="preserve">предназначенного для передачи во владение </w:t>
      </w:r>
    </w:p>
    <w:p w:rsidR="00991860" w:rsidRPr="008A0C4B" w:rsidRDefault="00991860" w:rsidP="00C73A9B">
      <w:pPr>
        <w:rPr>
          <w:bCs/>
          <w:color w:val="333333"/>
          <w:sz w:val="28"/>
          <w:szCs w:val="28"/>
        </w:rPr>
      </w:pPr>
      <w:r w:rsidRPr="008A0C4B">
        <w:rPr>
          <w:bCs/>
          <w:color w:val="333333"/>
          <w:sz w:val="28"/>
          <w:szCs w:val="28"/>
        </w:rPr>
        <w:t xml:space="preserve">и (или) в использование субъектам малого </w:t>
      </w:r>
    </w:p>
    <w:p w:rsidR="00991860" w:rsidRPr="008A0C4B" w:rsidRDefault="00991860" w:rsidP="00C73A9B">
      <w:pPr>
        <w:rPr>
          <w:bCs/>
          <w:color w:val="333333"/>
          <w:sz w:val="28"/>
          <w:szCs w:val="28"/>
        </w:rPr>
      </w:pPr>
      <w:r w:rsidRPr="008A0C4B">
        <w:rPr>
          <w:bCs/>
          <w:color w:val="333333"/>
          <w:sz w:val="28"/>
          <w:szCs w:val="28"/>
        </w:rPr>
        <w:t>и среднего предпринимательства</w:t>
      </w:r>
    </w:p>
    <w:p w:rsidR="00991860" w:rsidRDefault="00991860" w:rsidP="00C73A9B">
      <w:pPr>
        <w:rPr>
          <w:bCs/>
          <w:color w:val="333333"/>
        </w:rPr>
      </w:pPr>
    </w:p>
    <w:p w:rsidR="00991860" w:rsidRDefault="00991860" w:rsidP="00C73A9B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 п.п.4, 4.1, 4.2 ст.18 Федерального закона  от 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7"/>
        </w:smartTagPr>
        <w:r>
          <w:rPr>
            <w:sz w:val="28"/>
            <w:szCs w:val="28"/>
          </w:rPr>
          <w:t>24.07.2007</w:t>
        </w:r>
      </w:smartTag>
      <w:r>
        <w:rPr>
          <w:sz w:val="28"/>
          <w:szCs w:val="28"/>
        </w:rPr>
        <w:t xml:space="preserve"> N 209-ФЗ "О развитии малого и среднего предпринимательства в Российской Федерации",  Устава  сельского поселения Кедровый, решения Совета депутатов № 03 от 01.03.2010г. об утверждении Положения о порядке формирования, ведения Перечня муниципального имущества, предназначенного для  предоставления в аренду субъектам малого и среднего предпринимательства</w:t>
      </w:r>
    </w:p>
    <w:p w:rsidR="00991860" w:rsidRDefault="00991860" w:rsidP="00C73A9B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991860" w:rsidRDefault="00991860" w:rsidP="00C73A9B">
      <w:pPr>
        <w:tabs>
          <w:tab w:val="left" w:pos="0"/>
          <w:tab w:val="center" w:pos="9720"/>
        </w:tabs>
        <w:spacing w:before="100"/>
        <w:rPr>
          <w:b/>
        </w:rPr>
      </w:pPr>
    </w:p>
    <w:p w:rsidR="00991860" w:rsidRDefault="00991860" w:rsidP="00C73A9B">
      <w:pPr>
        <w:rPr>
          <w:b/>
          <w:bCs/>
          <w:color w:val="333333"/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>
        <w:rPr>
          <w:bCs/>
          <w:color w:val="333333"/>
          <w:sz w:val="28"/>
          <w:szCs w:val="28"/>
        </w:rPr>
        <w:t>дополнения к перечню</w:t>
      </w:r>
      <w:r>
        <w:rPr>
          <w:b/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муниципального имущества,  (неиспользуемого) предназначенного для передачи во владение и (или) в использование субъектам малого и среднего предпринимательства</w:t>
      </w:r>
      <w:r>
        <w:rPr>
          <w:sz w:val="28"/>
          <w:szCs w:val="28"/>
        </w:rPr>
        <w:t xml:space="preserve"> согласно приложения 1.</w:t>
      </w:r>
    </w:p>
    <w:p w:rsidR="00991860" w:rsidRDefault="00991860" w:rsidP="00C73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Контроль  за  исполнением  решения   оставляю за  собой.</w:t>
      </w:r>
    </w:p>
    <w:p w:rsidR="00991860" w:rsidRDefault="00991860" w:rsidP="00C73A9B">
      <w:pPr>
        <w:pStyle w:val="BodyText"/>
        <w:rPr>
          <w:b/>
        </w:rPr>
      </w:pPr>
    </w:p>
    <w:p w:rsidR="00991860" w:rsidRDefault="00991860" w:rsidP="00C73A9B">
      <w:pPr>
        <w:tabs>
          <w:tab w:val="left" w:pos="2580"/>
          <w:tab w:val="center" w:pos="4961"/>
        </w:tabs>
        <w:spacing w:before="100"/>
        <w:rPr>
          <w:b/>
        </w:rPr>
      </w:pPr>
    </w:p>
    <w:p w:rsidR="00991860" w:rsidRDefault="00991860" w:rsidP="00C73A9B">
      <w:pPr>
        <w:tabs>
          <w:tab w:val="left" w:pos="2580"/>
          <w:tab w:val="center" w:pos="4961"/>
        </w:tabs>
        <w:spacing w:before="100"/>
        <w:rPr>
          <w:b/>
        </w:rPr>
      </w:pPr>
    </w:p>
    <w:p w:rsidR="00991860" w:rsidRDefault="00991860" w:rsidP="00C73A9B">
      <w:pPr>
        <w:tabs>
          <w:tab w:val="left" w:pos="2580"/>
          <w:tab w:val="center" w:pos="4961"/>
        </w:tabs>
        <w:spacing w:before="100"/>
        <w:rPr>
          <w:b/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А.А.Козлов   </w:t>
      </w:r>
    </w:p>
    <w:p w:rsidR="00991860" w:rsidRDefault="00991860" w:rsidP="00C73A9B">
      <w:pPr>
        <w:tabs>
          <w:tab w:val="left" w:pos="2580"/>
          <w:tab w:val="center" w:pos="4961"/>
        </w:tabs>
        <w:spacing w:before="100"/>
        <w:jc w:val="both"/>
        <w:rPr>
          <w:b/>
          <w:sz w:val="28"/>
          <w:szCs w:val="28"/>
        </w:rPr>
      </w:pPr>
    </w:p>
    <w:p w:rsidR="00991860" w:rsidRDefault="00991860" w:rsidP="00C73A9B">
      <w:pPr>
        <w:rPr>
          <w:b/>
          <w:sz w:val="28"/>
          <w:szCs w:val="28"/>
        </w:rPr>
      </w:pPr>
    </w:p>
    <w:p w:rsidR="00991860" w:rsidRDefault="00991860" w:rsidP="00C73A9B">
      <w:pPr>
        <w:rPr>
          <w:b/>
          <w:sz w:val="28"/>
          <w:szCs w:val="28"/>
        </w:rPr>
      </w:pPr>
    </w:p>
    <w:p w:rsidR="00991860" w:rsidRDefault="00991860" w:rsidP="00C73A9B">
      <w:pPr>
        <w:rPr>
          <w:sz w:val="20"/>
          <w:szCs w:val="20"/>
        </w:rPr>
      </w:pPr>
    </w:p>
    <w:p w:rsidR="00991860" w:rsidRDefault="00991860" w:rsidP="00C73A9B"/>
    <w:p w:rsidR="00991860" w:rsidRDefault="00991860" w:rsidP="00C73A9B"/>
    <w:p w:rsidR="00991860" w:rsidRDefault="00991860" w:rsidP="00C73A9B"/>
    <w:p w:rsidR="00991860" w:rsidRDefault="00991860" w:rsidP="00C73A9B"/>
    <w:p w:rsidR="00991860" w:rsidRDefault="00991860" w:rsidP="00C73A9B"/>
    <w:p w:rsidR="00991860" w:rsidRDefault="00991860" w:rsidP="00C73A9B"/>
    <w:p w:rsidR="00991860" w:rsidRDefault="00991860" w:rsidP="00C73A9B"/>
    <w:p w:rsidR="00991860" w:rsidRDefault="00991860" w:rsidP="00C73A9B"/>
    <w:p w:rsidR="00991860" w:rsidRDefault="00991860" w:rsidP="00C73A9B"/>
    <w:p w:rsidR="00991860" w:rsidRDefault="00991860" w:rsidP="008A0C4B">
      <w:pPr>
        <w:shd w:val="clear" w:color="auto" w:fill="FFFFFF"/>
        <w:tabs>
          <w:tab w:val="left" w:pos="0"/>
        </w:tabs>
        <w:spacing w:before="20"/>
        <w:jc w:val="right"/>
        <w:rPr>
          <w:color w:val="000000"/>
          <w:spacing w:val="2"/>
        </w:rPr>
      </w:pPr>
      <w:r>
        <w:tab/>
      </w:r>
      <w:r>
        <w:rPr>
          <w:color w:val="000000"/>
          <w:spacing w:val="2"/>
        </w:rPr>
        <w:t>Приложение 1</w:t>
      </w:r>
    </w:p>
    <w:p w:rsidR="00991860" w:rsidRDefault="00991860" w:rsidP="008A0C4B">
      <w:pPr>
        <w:shd w:val="clear" w:color="auto" w:fill="FFFFFF"/>
        <w:tabs>
          <w:tab w:val="left" w:pos="0"/>
        </w:tabs>
        <w:spacing w:before="20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 к распоряжению</w:t>
      </w:r>
    </w:p>
    <w:p w:rsidR="00991860" w:rsidRDefault="00991860" w:rsidP="008A0C4B">
      <w:pPr>
        <w:shd w:val="clear" w:color="auto" w:fill="FFFFFF"/>
        <w:tabs>
          <w:tab w:val="left" w:pos="0"/>
        </w:tabs>
        <w:spacing w:before="20"/>
        <w:jc w:val="right"/>
        <w:rPr>
          <w:color w:val="000000"/>
          <w:spacing w:val="2"/>
        </w:rPr>
      </w:pPr>
      <w:r>
        <w:rPr>
          <w:color w:val="000000"/>
          <w:spacing w:val="2"/>
        </w:rPr>
        <w:t>№77 от 17.10.2016г.</w:t>
      </w:r>
    </w:p>
    <w:p w:rsidR="00991860" w:rsidRDefault="00991860" w:rsidP="008A0C4B">
      <w:pPr>
        <w:shd w:val="clear" w:color="auto" w:fill="FFFFFF"/>
        <w:tabs>
          <w:tab w:val="left" w:pos="0"/>
        </w:tabs>
        <w:spacing w:before="20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администрации сельского </w:t>
      </w:r>
    </w:p>
    <w:p w:rsidR="00991860" w:rsidRDefault="00991860" w:rsidP="008A0C4B">
      <w:pPr>
        <w:shd w:val="clear" w:color="auto" w:fill="FFFFFF"/>
        <w:tabs>
          <w:tab w:val="left" w:pos="0"/>
        </w:tabs>
        <w:spacing w:before="20"/>
        <w:jc w:val="right"/>
        <w:rPr>
          <w:color w:val="000000"/>
          <w:spacing w:val="2"/>
        </w:rPr>
      </w:pPr>
      <w:r>
        <w:rPr>
          <w:color w:val="000000"/>
          <w:spacing w:val="2"/>
        </w:rPr>
        <w:t>поселения Кедровый</w:t>
      </w:r>
    </w:p>
    <w:p w:rsidR="00991860" w:rsidRDefault="00991860" w:rsidP="008A0C4B">
      <w:pPr>
        <w:shd w:val="clear" w:color="auto" w:fill="FFFFFF"/>
        <w:tabs>
          <w:tab w:val="left" w:pos="0"/>
        </w:tabs>
        <w:spacing w:before="20"/>
        <w:rPr>
          <w:color w:val="000000"/>
          <w:spacing w:val="2"/>
        </w:rPr>
      </w:pPr>
    </w:p>
    <w:p w:rsidR="00991860" w:rsidRDefault="00991860" w:rsidP="008A0C4B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Дополнение к перечню </w:t>
      </w:r>
    </w:p>
    <w:p w:rsidR="00991860" w:rsidRDefault="00991860" w:rsidP="008A0C4B">
      <w:pPr>
        <w:jc w:val="center"/>
        <w:rPr>
          <w:bCs/>
          <w:color w:val="333333"/>
        </w:rPr>
      </w:pPr>
      <w:r>
        <w:rPr>
          <w:bCs/>
          <w:color w:val="333333"/>
        </w:rPr>
        <w:t>муниципального имущества,  (неиспользуемого) предназначенного для передачи во владение и (или) в использование субъектам малого и среднего предпринимательства администрации сельского поселения Кедровый утвержден Решением Совета депутатов  сельского поселения Кедровый  от 01.03.2010 № 3</w:t>
      </w:r>
    </w:p>
    <w:p w:rsidR="00991860" w:rsidRDefault="00991860" w:rsidP="008A0C4B">
      <w:pPr>
        <w:jc w:val="center"/>
        <w:rPr>
          <w:b/>
          <w:bCs/>
          <w:color w:val="333333"/>
        </w:rPr>
      </w:pPr>
    </w:p>
    <w:p w:rsidR="00991860" w:rsidRDefault="00991860" w:rsidP="008A0C4B">
      <w:pPr>
        <w:jc w:val="center"/>
        <w:rPr>
          <w:b/>
          <w:bCs/>
          <w:color w:val="333333"/>
        </w:rPr>
      </w:pPr>
    </w:p>
    <w:p w:rsidR="00991860" w:rsidRDefault="00991860" w:rsidP="008A0C4B">
      <w:pPr>
        <w:jc w:val="center"/>
        <w:rPr>
          <w:bCs/>
          <w:color w:val="333333"/>
        </w:rPr>
      </w:pPr>
    </w:p>
    <w:tbl>
      <w:tblPr>
        <w:tblW w:w="1009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7"/>
        <w:gridCol w:w="1418"/>
        <w:gridCol w:w="1559"/>
        <w:gridCol w:w="1276"/>
        <w:gridCol w:w="1134"/>
        <w:gridCol w:w="1705"/>
        <w:gridCol w:w="1440"/>
        <w:gridCol w:w="1096"/>
      </w:tblGrid>
      <w:tr w:rsidR="00991860" w:rsidTr="007D2517">
        <w:tc>
          <w:tcPr>
            <w:tcW w:w="468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№ п/п</w:t>
            </w:r>
          </w:p>
        </w:tc>
        <w:tc>
          <w:tcPr>
            <w:tcW w:w="1418" w:type="dxa"/>
          </w:tcPr>
          <w:p w:rsidR="00991860" w:rsidRDefault="00991860" w:rsidP="007D2517">
            <w:pPr>
              <w:jc w:val="center"/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</w:rPr>
              <w:t xml:space="preserve">Наименование </w:t>
            </w:r>
          </w:p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>
              <w:rPr>
                <w:b/>
                <w:color w:val="333333"/>
              </w:rPr>
              <w:t>Объекта</w:t>
            </w:r>
          </w:p>
        </w:tc>
        <w:tc>
          <w:tcPr>
            <w:tcW w:w="1559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>
              <w:rPr>
                <w:b/>
                <w:color w:val="333333"/>
              </w:rPr>
              <w:t>Адрес</w:t>
            </w:r>
          </w:p>
        </w:tc>
        <w:tc>
          <w:tcPr>
            <w:tcW w:w="1276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>
              <w:rPr>
                <w:b/>
                <w:color w:val="333333"/>
              </w:rPr>
              <w:t>Целевое назначение</w:t>
            </w:r>
          </w:p>
        </w:tc>
        <w:tc>
          <w:tcPr>
            <w:tcW w:w="1134" w:type="dxa"/>
          </w:tcPr>
          <w:p w:rsidR="00991860" w:rsidRDefault="00991860" w:rsidP="007D2517">
            <w:pPr>
              <w:rPr>
                <w:b/>
                <w:color w:val="333333"/>
                <w:sz w:val="20"/>
                <w:szCs w:val="20"/>
              </w:rPr>
            </w:pPr>
            <w:r>
              <w:rPr>
                <w:b/>
                <w:color w:val="333333"/>
              </w:rPr>
              <w:t xml:space="preserve">Площадь </w:t>
            </w:r>
          </w:p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>
              <w:rPr>
                <w:b/>
                <w:color w:val="333333"/>
              </w:rPr>
              <w:t>(кв.м.)</w:t>
            </w:r>
          </w:p>
        </w:tc>
        <w:tc>
          <w:tcPr>
            <w:tcW w:w="1705" w:type="dxa"/>
          </w:tcPr>
          <w:p w:rsidR="00991860" w:rsidRDefault="00991860" w:rsidP="007D25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</w:t>
            </w:r>
          </w:p>
          <w:p w:rsidR="00991860" w:rsidRDefault="00991860" w:rsidP="007D251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регистрации </w:t>
            </w:r>
          </w:p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440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>
              <w:rPr>
                <w:b/>
                <w:color w:val="333333"/>
              </w:rPr>
              <w:t>Условия передачи в пользование</w:t>
            </w:r>
          </w:p>
        </w:tc>
        <w:tc>
          <w:tcPr>
            <w:tcW w:w="1096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</w:rPr>
            </w:pPr>
            <w:r>
              <w:rPr>
                <w:b/>
                <w:color w:val="333333"/>
              </w:rPr>
              <w:t>Использование в 2016 году</w:t>
            </w:r>
          </w:p>
        </w:tc>
      </w:tr>
      <w:tr w:rsidR="00991860" w:rsidTr="007D2517">
        <w:tc>
          <w:tcPr>
            <w:tcW w:w="10096" w:type="dxa"/>
            <w:gridSpan w:val="8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НЕЖИЛЫЕ ПОМЕЩЕНИЯ</w:t>
            </w:r>
          </w:p>
        </w:tc>
      </w:tr>
      <w:tr w:rsidR="00991860" w:rsidTr="007D2517">
        <w:tc>
          <w:tcPr>
            <w:tcW w:w="468" w:type="dxa"/>
          </w:tcPr>
          <w:p w:rsidR="00991860" w:rsidRDefault="00991860" w:rsidP="007D2517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Нежилое помещение</w:t>
            </w:r>
          </w:p>
        </w:tc>
        <w:tc>
          <w:tcPr>
            <w:tcW w:w="1559" w:type="dxa"/>
          </w:tcPr>
          <w:p w:rsidR="00991860" w:rsidRDefault="00991860" w:rsidP="007D2517">
            <w:pPr>
              <w:pStyle w:val="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Кедровый ул.  Ленина, д.10а</w:t>
            </w:r>
          </w:p>
        </w:tc>
        <w:tc>
          <w:tcPr>
            <w:tcW w:w="1276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991860" w:rsidRDefault="00991860" w:rsidP="007D25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>
              <w:rPr>
                <w:color w:val="000000"/>
              </w:rPr>
              <w:t>107,4 кв.м.</w:t>
            </w:r>
          </w:p>
        </w:tc>
        <w:tc>
          <w:tcPr>
            <w:tcW w:w="1705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Собственность, № 86-86/001/027/2016-440/2 от 19.09.2016 г.</w:t>
            </w:r>
          </w:p>
        </w:tc>
        <w:tc>
          <w:tcPr>
            <w:tcW w:w="1440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аренда</w:t>
            </w:r>
          </w:p>
        </w:tc>
        <w:tc>
          <w:tcPr>
            <w:tcW w:w="1096" w:type="dxa"/>
          </w:tcPr>
          <w:p w:rsidR="00991860" w:rsidRDefault="00991860" w:rsidP="007D251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не используется</w:t>
            </w:r>
          </w:p>
        </w:tc>
      </w:tr>
      <w:tr w:rsidR="00991860" w:rsidTr="007D2517">
        <w:tc>
          <w:tcPr>
            <w:tcW w:w="468" w:type="dxa"/>
          </w:tcPr>
          <w:p w:rsidR="00991860" w:rsidRDefault="00991860" w:rsidP="007D2517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991860" w:rsidRDefault="00991860" w:rsidP="007D2517">
            <w:pPr>
              <w:jc w:val="both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</w:rPr>
              <w:t>Нежилое помещение</w:t>
            </w:r>
          </w:p>
          <w:p w:rsidR="00991860" w:rsidRDefault="00991860" w:rsidP="007D2517">
            <w:pPr>
              <w:pStyle w:val="a"/>
              <w:rPr>
                <w:b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860" w:rsidRDefault="00991860" w:rsidP="007D2517">
            <w:pPr>
              <w:pStyle w:val="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Кедровый ул. 60 лет Октября, д.10б</w:t>
            </w:r>
          </w:p>
        </w:tc>
        <w:tc>
          <w:tcPr>
            <w:tcW w:w="1276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991860" w:rsidRDefault="00991860" w:rsidP="007D251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333333"/>
              </w:rPr>
            </w:pPr>
            <w:r>
              <w:rPr>
                <w:color w:val="000000"/>
              </w:rPr>
              <w:t>244,4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кв.м</w:t>
            </w:r>
          </w:p>
        </w:tc>
        <w:tc>
          <w:tcPr>
            <w:tcW w:w="1705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</w:pPr>
            <w:r>
              <w:t>Собственность № 86-86/001-86/001/028/2016-149/2  от 07.10.2016 г.</w:t>
            </w:r>
          </w:p>
        </w:tc>
        <w:tc>
          <w:tcPr>
            <w:tcW w:w="1440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аренда</w:t>
            </w:r>
          </w:p>
        </w:tc>
        <w:tc>
          <w:tcPr>
            <w:tcW w:w="1096" w:type="dxa"/>
          </w:tcPr>
          <w:p w:rsidR="00991860" w:rsidRDefault="00991860" w:rsidP="007D25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не используется</w:t>
            </w:r>
          </w:p>
        </w:tc>
      </w:tr>
    </w:tbl>
    <w:p w:rsidR="00991860" w:rsidRDefault="00991860" w:rsidP="008A0C4B">
      <w:pPr>
        <w:tabs>
          <w:tab w:val="left" w:pos="1725"/>
        </w:tabs>
      </w:pPr>
    </w:p>
    <w:p w:rsidR="00991860" w:rsidRPr="00C73A9B" w:rsidRDefault="00991860" w:rsidP="00C73A9B"/>
    <w:sectPr w:rsidR="00991860" w:rsidRPr="00C73A9B" w:rsidSect="00557D6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657"/>
    <w:rsid w:val="000727BA"/>
    <w:rsid w:val="00191CB3"/>
    <w:rsid w:val="00340BC6"/>
    <w:rsid w:val="00350A5B"/>
    <w:rsid w:val="0041331F"/>
    <w:rsid w:val="00466267"/>
    <w:rsid w:val="004C35FE"/>
    <w:rsid w:val="00557D69"/>
    <w:rsid w:val="007D2517"/>
    <w:rsid w:val="008800AC"/>
    <w:rsid w:val="008A0C4B"/>
    <w:rsid w:val="00943657"/>
    <w:rsid w:val="00991860"/>
    <w:rsid w:val="00A92933"/>
    <w:rsid w:val="00AC186D"/>
    <w:rsid w:val="00C52AE1"/>
    <w:rsid w:val="00C73A9B"/>
    <w:rsid w:val="00FE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5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3A9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3A9B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C73A9B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BodyText">
    <w:name w:val="Body Text"/>
    <w:basedOn w:val="Normal"/>
    <w:link w:val="BodyTextChar"/>
    <w:uiPriority w:val="99"/>
    <w:semiHidden/>
    <w:rsid w:val="00C73A9B"/>
    <w:pPr>
      <w:widowControl w:val="0"/>
      <w:tabs>
        <w:tab w:val="left" w:pos="2580"/>
        <w:tab w:val="center" w:pos="4961"/>
      </w:tabs>
      <w:autoSpaceDE w:val="0"/>
      <w:autoSpaceDN w:val="0"/>
      <w:adjustRightInd w:val="0"/>
      <w:spacing w:before="100"/>
    </w:pPr>
    <w:rPr>
      <w:rFonts w:cs="Arial"/>
      <w:bCs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3A9B"/>
    <w:rPr>
      <w:rFonts w:ascii="Times New Roman" w:hAnsi="Times New Roman" w:cs="Arial"/>
      <w:bCs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C73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одержимое таблицы"/>
    <w:basedOn w:val="Normal"/>
    <w:uiPriority w:val="99"/>
    <w:rsid w:val="00C73A9B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rmal">
    <w:name w:val="ConsPlusNormal"/>
    <w:uiPriority w:val="99"/>
    <w:rsid w:val="00C73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334</Words>
  <Characters>1909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5</cp:revision>
  <dcterms:created xsi:type="dcterms:W3CDTF">2016-10-25T06:19:00Z</dcterms:created>
  <dcterms:modified xsi:type="dcterms:W3CDTF">2016-11-03T05:18:00Z</dcterms:modified>
</cp:coreProperties>
</file>